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D1D189" w14:textId="77777777" w:rsidR="00850BDF" w:rsidRDefault="00850BDF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DB17D1" w:rsidRDefault="00A67866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B17D1" w:rsidRDefault="00DB17D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B17D1" w:rsidRDefault="00DB17D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B17D1" w:rsidRDefault="00DB17D1"/>
    <w:p w14:paraId="00000005" w14:textId="77777777" w:rsidR="00DB17D1" w:rsidRDefault="00DB17D1"/>
    <w:p w14:paraId="00000006" w14:textId="77777777" w:rsidR="00DB17D1" w:rsidRDefault="00A6786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B17D1" w:rsidRDefault="00DB17D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B17D1" w:rsidRDefault="00DB17D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B17D1" w:rsidRDefault="00A678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B17D1" w:rsidRDefault="00DB17D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DB17D1" w:rsidRDefault="00DB17D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B17D1" w:rsidRDefault="00A6786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DB17D1" w:rsidRDefault="00DB17D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B17D1" w:rsidRDefault="00A678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DB17D1" w:rsidRDefault="00A6786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B17D1" w:rsidRDefault="00A6786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B17D1" w:rsidRDefault="00A6786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B17D1" w:rsidRDefault="00DB17D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B17D1" w:rsidRDefault="00DB17D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B17D1" w:rsidRDefault="00DB17D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DB17D1" w:rsidRDefault="00DB17D1">
      <w:pPr>
        <w:pStyle w:val="Ttulo1"/>
        <w:jc w:val="center"/>
        <w:rPr>
          <w:sz w:val="18"/>
          <w:szCs w:val="18"/>
        </w:rPr>
      </w:pPr>
    </w:p>
    <w:p w14:paraId="00000016" w14:textId="77777777" w:rsidR="00DB17D1" w:rsidRDefault="00A67866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DB17D1" w:rsidRDefault="00DB17D1"/>
    <w:p w14:paraId="00000018" w14:textId="77777777" w:rsidR="00DB17D1" w:rsidRDefault="00A6786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211867DD" w:rsidR="00DB17D1" w:rsidRDefault="00A6786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7145BC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DB17D1" w:rsidRDefault="00DB17D1"/>
    <w:sectPr w:rsidR="00DB17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2B3615" w14:textId="77777777" w:rsidR="008C6E9E" w:rsidRDefault="008C6E9E">
      <w:r>
        <w:separator/>
      </w:r>
    </w:p>
  </w:endnote>
  <w:endnote w:type="continuationSeparator" w:id="0">
    <w:p w14:paraId="5E1DFB91" w14:textId="77777777" w:rsidR="008C6E9E" w:rsidRDefault="008C6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E5BE9" w14:textId="77777777" w:rsidR="000F58F2" w:rsidRDefault="000F58F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DB17D1" w:rsidRDefault="00A6786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27C1BE" w14:textId="77777777" w:rsidR="000F58F2" w:rsidRDefault="000F58F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9D49A8" w14:textId="77777777" w:rsidR="008C6E9E" w:rsidRDefault="008C6E9E">
      <w:r>
        <w:separator/>
      </w:r>
    </w:p>
  </w:footnote>
  <w:footnote w:type="continuationSeparator" w:id="0">
    <w:p w14:paraId="21A9D4B4" w14:textId="77777777" w:rsidR="008C6E9E" w:rsidRDefault="008C6E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FD508" w14:textId="77777777" w:rsidR="000F58F2" w:rsidRDefault="000F58F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DB17D1" w:rsidRDefault="00A6786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DB17D1" w:rsidRDefault="00DB17D1">
    <w:pPr>
      <w:rPr>
        <w:rFonts w:ascii="Cambria" w:eastAsia="Cambria" w:hAnsi="Cambria" w:cs="Cambria"/>
        <w:b/>
        <w:sz w:val="20"/>
        <w:szCs w:val="20"/>
      </w:rPr>
    </w:pPr>
  </w:p>
  <w:p w14:paraId="02F2E4DB" w14:textId="77777777" w:rsidR="00850BDF" w:rsidRPr="00850BDF" w:rsidRDefault="00850BDF" w:rsidP="00850B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850BDF">
      <w:rPr>
        <w:rFonts w:ascii="Cambria" w:eastAsia="Cambria" w:hAnsi="Cambria" w:cs="Cambria"/>
        <w:b/>
        <w:sz w:val="20"/>
        <w:szCs w:val="20"/>
      </w:rPr>
      <w:t>LICITACIÓN PÚBLICA NACIONAL MIXTA</w:t>
    </w:r>
  </w:p>
  <w:p w14:paraId="3B4255E3" w14:textId="68AF9F3E" w:rsidR="00850BDF" w:rsidRPr="00850BDF" w:rsidRDefault="00850BDF" w:rsidP="00850B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850BDF">
      <w:rPr>
        <w:rFonts w:ascii="Cambria" w:eastAsia="Cambria" w:hAnsi="Cambria" w:cs="Cambria"/>
        <w:b/>
        <w:sz w:val="20"/>
        <w:szCs w:val="20"/>
      </w:rPr>
      <w:t xml:space="preserve">NO. </w:t>
    </w:r>
    <w:r w:rsidRPr="00850BDF">
      <w:rPr>
        <w:rFonts w:ascii="Cambria" w:eastAsia="Cambria" w:hAnsi="Cambria" w:cs="Cambria"/>
        <w:b/>
        <w:sz w:val="20"/>
        <w:szCs w:val="20"/>
      </w:rPr>
      <w:t>40051001-0</w:t>
    </w:r>
    <w:r w:rsidR="000F58F2">
      <w:rPr>
        <w:rFonts w:ascii="Cambria" w:eastAsia="Cambria" w:hAnsi="Cambria" w:cs="Cambria"/>
        <w:b/>
        <w:sz w:val="20"/>
        <w:szCs w:val="20"/>
      </w:rPr>
      <w:t>46</w:t>
    </w:r>
    <w:r w:rsidRPr="00850BDF">
      <w:rPr>
        <w:rFonts w:ascii="Cambria" w:eastAsia="Cambria" w:hAnsi="Cambria" w:cs="Cambria"/>
        <w:b/>
        <w:sz w:val="20"/>
        <w:szCs w:val="20"/>
      </w:rPr>
      <w:t>-23 (CAGEG-037/2023)</w:t>
    </w:r>
    <w:r w:rsidR="000F58F2">
      <w:rPr>
        <w:rFonts w:ascii="Cambria" w:eastAsia="Cambria" w:hAnsi="Cambria" w:cs="Cambria"/>
        <w:b/>
        <w:sz w:val="20"/>
        <w:szCs w:val="20"/>
      </w:rPr>
      <w:t xml:space="preserve"> SEGUNDA </w:t>
    </w:r>
    <w:r w:rsidR="000F58F2">
      <w:rPr>
        <w:rFonts w:ascii="Cambria" w:eastAsia="Cambria" w:hAnsi="Cambria" w:cs="Cambria"/>
        <w:b/>
        <w:sz w:val="20"/>
        <w:szCs w:val="20"/>
      </w:rPr>
      <w:t>CONVOCATORIA</w:t>
    </w:r>
    <w:bookmarkStart w:id="1" w:name="_GoBack"/>
    <w:bookmarkEnd w:id="1"/>
  </w:p>
  <w:p w14:paraId="0000001E" w14:textId="7AE5C55F" w:rsidR="00DB17D1" w:rsidRDefault="00850BDF" w:rsidP="00850B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850BDF">
      <w:rPr>
        <w:rFonts w:ascii="Cambria" w:eastAsia="Cambria" w:hAnsi="Cambria" w:cs="Cambria"/>
        <w:b/>
        <w:sz w:val="20"/>
        <w:szCs w:val="20"/>
      </w:rPr>
      <w:t>ADQUISICIÓN DE MATERIALES, ACCESORIOS Y SUMINISTROS DE LABORATORIO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725C59" w14:textId="77777777" w:rsidR="000F58F2" w:rsidRDefault="000F58F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1141B"/>
    <w:multiLevelType w:val="multilevel"/>
    <w:tmpl w:val="17BCF9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B17D1"/>
    <w:rsid w:val="000F58F2"/>
    <w:rsid w:val="007145BC"/>
    <w:rsid w:val="00850BDF"/>
    <w:rsid w:val="008C6E9E"/>
    <w:rsid w:val="00A67866"/>
    <w:rsid w:val="00DB1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4</cp:revision>
  <cp:lastPrinted>2023-06-09T14:53:00Z</cp:lastPrinted>
  <dcterms:created xsi:type="dcterms:W3CDTF">2017-07-11T17:03:00Z</dcterms:created>
  <dcterms:modified xsi:type="dcterms:W3CDTF">2023-06-29T22:41:00Z</dcterms:modified>
</cp:coreProperties>
</file>